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37763" w14:textId="77777777" w:rsidR="002025E7" w:rsidRDefault="002025E7" w:rsidP="002025E7">
      <w:pPr>
        <w:pStyle w:val="NoSpacing"/>
        <w:rPr>
          <w:rFonts w:asciiTheme="majorHAnsi" w:hAnsiTheme="majorHAnsi"/>
          <w:i/>
        </w:rPr>
      </w:pPr>
    </w:p>
    <w:p w14:paraId="5C880999" w14:textId="77777777" w:rsidR="002025E7" w:rsidRDefault="002025E7" w:rsidP="002025E7">
      <w:pPr>
        <w:pStyle w:val="NoSpacing"/>
        <w:rPr>
          <w:rFonts w:asciiTheme="majorHAnsi" w:hAnsiTheme="majorHAnsi"/>
          <w:i/>
        </w:rPr>
      </w:pPr>
    </w:p>
    <w:p w14:paraId="69E51D5A" w14:textId="77777777" w:rsidR="002025E7" w:rsidRDefault="002025E7" w:rsidP="002025E7">
      <w:pPr>
        <w:pStyle w:val="NoSpacing"/>
        <w:rPr>
          <w:rFonts w:asciiTheme="majorHAnsi" w:hAnsiTheme="majorHAnsi"/>
          <w:i/>
        </w:rPr>
      </w:pPr>
    </w:p>
    <w:p w14:paraId="15A3FFAE" w14:textId="77777777" w:rsidR="002025E7" w:rsidRPr="00EA5E72" w:rsidRDefault="002025E7" w:rsidP="002025E7">
      <w:pPr>
        <w:pStyle w:val="NoSpacing"/>
        <w:rPr>
          <w:rFonts w:asciiTheme="majorHAnsi" w:hAnsiTheme="majorHAnsi"/>
          <w:b/>
          <w:i/>
          <w:color w:val="F79646" w:themeColor="accent6"/>
          <w:sz w:val="32"/>
          <w:szCs w:val="32"/>
          <w14:textFill>
            <w14:solidFill>
              <w14:schemeClr w14:val="accent6">
                <w14:lumMod w14:val="50000"/>
              </w14:schemeClr>
            </w14:solidFill>
          </w14:textFill>
        </w:rPr>
      </w:pPr>
      <w:proofErr w:type="spellStart"/>
      <w:r w:rsidRPr="00EA5E72">
        <w:rPr>
          <w:rFonts w:asciiTheme="majorHAnsi" w:hAnsiTheme="majorHAnsi"/>
          <w:b/>
          <w:i/>
          <w:color w:val="F79646" w:themeColor="accent6"/>
          <w:sz w:val="32"/>
          <w:szCs w:val="32"/>
          <w14:textFill>
            <w14:solidFill>
              <w14:schemeClr w14:val="accent6">
                <w14:lumMod w14:val="50000"/>
              </w14:schemeClr>
            </w14:solidFill>
          </w14:textFill>
        </w:rPr>
        <w:t>Fierenze</w:t>
      </w:r>
      <w:proofErr w:type="spellEnd"/>
      <w:r w:rsidRPr="00EA5E72">
        <w:rPr>
          <w:rFonts w:asciiTheme="majorHAnsi" w:hAnsiTheme="majorHAnsi"/>
          <w:b/>
          <w:i/>
          <w:color w:val="F79646" w:themeColor="accent6"/>
          <w:sz w:val="32"/>
          <w:szCs w:val="32"/>
          <w14:textFill>
            <w14:solidFill>
              <w14:schemeClr w14:val="accent6">
                <w14:lumMod w14:val="50000"/>
              </w14:schemeClr>
            </w14:solidFill>
          </w14:textFill>
        </w:rPr>
        <w:t xml:space="preserve"> Pasta</w:t>
      </w:r>
    </w:p>
    <w:p w14:paraId="4F9484F6" w14:textId="253D0149" w:rsidR="002025E7" w:rsidRPr="00EA5E72" w:rsidRDefault="002025E7" w:rsidP="002025E7">
      <w:pPr>
        <w:pStyle w:val="NoSpacing"/>
        <w:rPr>
          <w:rFonts w:asciiTheme="majorHAnsi" w:hAnsiTheme="majorHAnsi"/>
          <w:b/>
          <w:i/>
          <w:color w:val="F79646" w:themeColor="accent6"/>
          <w:sz w:val="32"/>
          <w:szCs w:val="32"/>
          <w14:textFill>
            <w14:solidFill>
              <w14:schemeClr w14:val="accent6">
                <w14:lumMod w14:val="50000"/>
              </w14:schemeClr>
            </w14:solidFill>
          </w14:textFill>
        </w:rPr>
      </w:pPr>
      <w:r w:rsidRPr="00EA5E72">
        <w:rPr>
          <w:rFonts w:asciiTheme="majorHAnsi" w:hAnsiTheme="majorHAnsi"/>
          <w:b/>
          <w:i/>
          <w:color w:val="F79646" w:themeColor="accent6"/>
          <w:sz w:val="32"/>
          <w:szCs w:val="32"/>
          <w14:textFill>
            <w14:solidFill>
              <w14:schemeClr w14:val="accent6">
                <w14:lumMod w14:val="50000"/>
              </w14:schemeClr>
            </w14:solidFill>
          </w14:textFill>
        </w:rPr>
        <w:t xml:space="preserve">2245 Lakeshore </w:t>
      </w:r>
      <w:r w:rsidR="002136FA" w:rsidRPr="00EA5E72">
        <w:rPr>
          <w:rFonts w:asciiTheme="majorHAnsi" w:hAnsiTheme="majorHAnsi"/>
          <w:b/>
          <w:i/>
          <w:color w:val="F79646" w:themeColor="accent6"/>
          <w:sz w:val="32"/>
          <w:szCs w:val="32"/>
          <w14:textFill>
            <w14:solidFill>
              <w14:schemeClr w14:val="accent6">
                <w14:lumMod w14:val="50000"/>
              </w14:schemeClr>
            </w14:solidFill>
          </w14:textFill>
        </w:rPr>
        <w:t>Avenue</w:t>
      </w:r>
    </w:p>
    <w:p w14:paraId="0FBDA78A" w14:textId="77777777" w:rsidR="002025E7" w:rsidRPr="00EA5E72" w:rsidRDefault="002025E7" w:rsidP="002025E7">
      <w:pPr>
        <w:pStyle w:val="NoSpacing"/>
        <w:rPr>
          <w:rFonts w:asciiTheme="majorHAnsi" w:hAnsiTheme="majorHAnsi"/>
          <w:b/>
          <w:i/>
          <w:color w:val="F79646" w:themeColor="accent6"/>
          <w:sz w:val="32"/>
          <w:szCs w:val="32"/>
          <w14:textFill>
            <w14:solidFill>
              <w14:schemeClr w14:val="accent6">
                <w14:lumMod w14:val="50000"/>
              </w14:schemeClr>
            </w14:solidFill>
          </w14:textFill>
        </w:rPr>
      </w:pPr>
      <w:r w:rsidRPr="00EA5E72">
        <w:rPr>
          <w:rFonts w:asciiTheme="majorHAnsi" w:hAnsiTheme="majorHAnsi"/>
          <w:b/>
          <w:i/>
          <w:color w:val="F79646" w:themeColor="accent6"/>
          <w:sz w:val="32"/>
          <w:szCs w:val="32"/>
          <w14:textFill>
            <w14:solidFill>
              <w14:schemeClr w14:val="accent6">
                <w14:lumMod w14:val="50000"/>
              </w14:schemeClr>
            </w14:solidFill>
          </w14:textFill>
        </w:rPr>
        <w:t>Racine, WI 53722</w:t>
      </w:r>
    </w:p>
    <w:p w14:paraId="79D10842" w14:textId="77777777" w:rsidR="002025E7" w:rsidRDefault="002025E7" w:rsidP="002025E7">
      <w:r>
        <w:rPr>
          <w:noProof/>
        </w:rPr>
        <w:drawing>
          <wp:anchor distT="0" distB="0" distL="114300" distR="114300" simplePos="0" relativeHeight="251658240" behindDoc="0" locked="0" layoutInCell="1" allowOverlap="1" wp14:editId="16E5624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981200" cy="1771650"/>
            <wp:effectExtent l="0" t="0" r="0" b="0"/>
            <wp:wrapSquare wrapText="bothSides"/>
            <wp:docPr id="1" name="Picture 1" descr="MCj0232766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Cj02327660000[1]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7716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36D5D8" w14:textId="77777777" w:rsidR="002025E7" w:rsidRDefault="002025E7" w:rsidP="002025E7"/>
    <w:p w14:paraId="49B6A1B3" w14:textId="77777777" w:rsidR="002025E7" w:rsidRDefault="002025E7" w:rsidP="002025E7"/>
    <w:p w14:paraId="7E662EE2" w14:textId="77777777" w:rsidR="002025E7" w:rsidRDefault="002025E7" w:rsidP="002025E7">
      <w:r>
        <w:fldChar w:fldCharType="begin"/>
      </w:r>
      <w:r>
        <w:instrText xml:space="preserve"> DATE \@ "MMMM d, yyyy" </w:instrText>
      </w:r>
      <w:r>
        <w:fldChar w:fldCharType="separate"/>
      </w:r>
      <w:r w:rsidR="002C7BA7">
        <w:rPr>
          <w:noProof/>
        </w:rPr>
        <w:t>April 16, 2010</w:t>
      </w:r>
      <w:r>
        <w:fldChar w:fldCharType="end"/>
      </w:r>
    </w:p>
    <w:p w14:paraId="312192A8" w14:textId="77777777" w:rsidR="002025E7" w:rsidRDefault="002025E7" w:rsidP="002025E7"/>
    <w:p w14:paraId="700408ED" w14:textId="77777777" w:rsidR="002025E7" w:rsidRDefault="002025E7" w:rsidP="002025E7">
      <w:r>
        <w:t>[INSIDE ADDRESS]</w:t>
      </w:r>
    </w:p>
    <w:p w14:paraId="65D75A64" w14:textId="77777777" w:rsidR="002025E7" w:rsidRDefault="002025E7" w:rsidP="002025E7">
      <w:r>
        <w:t>[SALUTATION]</w:t>
      </w:r>
    </w:p>
    <w:p w14:paraId="11B3968E" w14:textId="77777777" w:rsidR="002025E7" w:rsidRDefault="002025E7" w:rsidP="002025E7">
      <w:r>
        <w:t xml:space="preserve">Have you heard the good news? </w:t>
      </w:r>
      <w:proofErr w:type="spellStart"/>
      <w:r>
        <w:t>Fierenze</w:t>
      </w:r>
      <w:proofErr w:type="spellEnd"/>
      <w:r>
        <w:t xml:space="preserve"> Pasta has combined forces with JD Pasta, creating one of the largest fresh pasta suppliers in southern Wisconsin and northern Illinois. We want to welcome you, a longtime JD Pasta patron, to our retail store in downtown Racine. Bring this letter into the store and enjoy a special savings on [TYPE] at only [PRICE] a pound!</w:t>
      </w:r>
    </w:p>
    <w:p w14:paraId="31A39277" w14:textId="51657EED" w:rsidR="002025E7" w:rsidRDefault="002475AB" w:rsidP="002025E7">
      <w:r>
        <w:t>[PLACEHOLDER</w:t>
      </w:r>
      <w:bookmarkStart w:id="0" w:name="_GoBack"/>
      <w:bookmarkEnd w:id="0"/>
      <w:r w:rsidR="002C7BA7">
        <w:t>]</w:t>
      </w:r>
    </w:p>
    <w:p w14:paraId="6B36A0A4" w14:textId="77777777" w:rsidR="002025E7" w:rsidRDefault="002025E7" w:rsidP="002025E7">
      <w:r>
        <w:t>Sincerely,</w:t>
      </w:r>
    </w:p>
    <w:p w14:paraId="29BDA35F" w14:textId="77777777" w:rsidR="002025E7" w:rsidRDefault="002025E7" w:rsidP="002025E7"/>
    <w:p w14:paraId="6B314DA6" w14:textId="77777777" w:rsidR="002025E7" w:rsidRDefault="002025E7" w:rsidP="002025E7">
      <w:r>
        <w:t>Student Name</w:t>
      </w:r>
    </w:p>
    <w:p w14:paraId="5D7CC6D9" w14:textId="77777777" w:rsidR="00CD1C6C" w:rsidRDefault="00CD1C6C"/>
    <w:sectPr w:rsidR="00CD1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61"/>
    <w:rsid w:val="002025E7"/>
    <w:rsid w:val="002136FA"/>
    <w:rsid w:val="002475AB"/>
    <w:rsid w:val="002C7BA7"/>
    <w:rsid w:val="00AA1061"/>
    <w:rsid w:val="00CD1C6C"/>
    <w:rsid w:val="00EA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3D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25E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5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25E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2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1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Shaffer</dc:creator>
  <cp:keywords/>
  <dc:description/>
  <cp:lastModifiedBy>Ann Shaffer</cp:lastModifiedBy>
  <cp:revision>6</cp:revision>
  <dcterms:created xsi:type="dcterms:W3CDTF">2010-04-03T22:39:00Z</dcterms:created>
  <dcterms:modified xsi:type="dcterms:W3CDTF">2010-04-16T16:45:00Z</dcterms:modified>
</cp:coreProperties>
</file>